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FD4" w:rsidRPr="00502F6C" w:rsidRDefault="000028CE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02F6C">
        <w:rPr>
          <w:rFonts w:ascii="Times New Roman" w:hAnsi="Times New Roman" w:cs="Times New Roman"/>
          <w:b/>
          <w:sz w:val="24"/>
          <w:szCs w:val="24"/>
        </w:rPr>
        <w:t xml:space="preserve">Лекция 12. </w:t>
      </w:r>
      <w:r w:rsidR="00A12856" w:rsidRPr="00502F6C">
        <w:rPr>
          <w:rFonts w:ascii="Times New Roman" w:hAnsi="Times New Roman" w:cs="Times New Roman"/>
          <w:b/>
          <w:sz w:val="24"/>
          <w:szCs w:val="24"/>
        </w:rPr>
        <w:t xml:space="preserve">  </w:t>
      </w:r>
      <w:proofErr w:type="spellStart"/>
      <w:r w:rsidRPr="00502F6C">
        <w:rPr>
          <w:rFonts w:ascii="Times New Roman" w:hAnsi="Times New Roman" w:cs="Times New Roman"/>
          <w:b/>
          <w:sz w:val="24"/>
          <w:szCs w:val="24"/>
        </w:rPr>
        <w:t>Несохранение</w:t>
      </w:r>
      <w:proofErr w:type="spellEnd"/>
      <w:r w:rsidRPr="00502F6C">
        <w:rPr>
          <w:rFonts w:ascii="Times New Roman" w:hAnsi="Times New Roman" w:cs="Times New Roman"/>
          <w:b/>
          <w:sz w:val="24"/>
          <w:szCs w:val="24"/>
        </w:rPr>
        <w:t xml:space="preserve"> CP-инвариантности. Нелинейные феномены в вакууме и сверхсильных электрических полях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В </w:t>
      </w:r>
      <w:hyperlink r:id="rId5" w:tooltip="Физика элементарных частиц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физике элементарных частиц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</w:t>
      </w:r>
      <w:r w:rsidRPr="00502F6C">
        <w:rPr>
          <w:rFonts w:ascii="Times New Roman" w:hAnsi="Times New Roman" w:cs="Times New Roman"/>
          <w:bCs/>
          <w:sz w:val="24"/>
          <w:szCs w:val="24"/>
        </w:rPr>
        <w:t>нарушение </w:t>
      </w:r>
      <w:r w:rsidRPr="00502F6C">
        <w:rPr>
          <w:rFonts w:ascii="Times New Roman" w:hAnsi="Times New Roman" w:cs="Times New Roman"/>
          <w:bCs/>
          <w:i/>
          <w:iCs/>
          <w:sz w:val="24"/>
          <w:szCs w:val="24"/>
        </w:rPr>
        <w:t>CP</w:t>
      </w:r>
      <w:r w:rsidRPr="00502F6C">
        <w:rPr>
          <w:rFonts w:ascii="Times New Roman" w:hAnsi="Times New Roman" w:cs="Times New Roman"/>
          <w:bCs/>
          <w:sz w:val="24"/>
          <w:szCs w:val="24"/>
        </w:rPr>
        <w:t>-инвариантности</w:t>
      </w:r>
      <w:r w:rsidRPr="00502F6C">
        <w:rPr>
          <w:rFonts w:ascii="Times New Roman" w:hAnsi="Times New Roman" w:cs="Times New Roman"/>
          <w:sz w:val="24"/>
          <w:szCs w:val="24"/>
        </w:rPr>
        <w:t> — это нарушение постулируемой </w:t>
      </w:r>
      <w:r w:rsidRPr="00502F6C">
        <w:rPr>
          <w:rFonts w:ascii="Times New Roman" w:hAnsi="Times New Roman" w:cs="Times New Roman"/>
          <w:bCs/>
          <w:i/>
          <w:iCs/>
          <w:sz w:val="24"/>
          <w:szCs w:val="24"/>
        </w:rPr>
        <w:t>CP</w:t>
      </w:r>
      <w:r w:rsidRPr="00502F6C">
        <w:rPr>
          <w:rFonts w:ascii="Times New Roman" w:hAnsi="Times New Roman" w:cs="Times New Roman"/>
          <w:bCs/>
          <w:sz w:val="24"/>
          <w:szCs w:val="24"/>
        </w:rPr>
        <w:t>-симметрии</w:t>
      </w:r>
      <w:r w:rsidRPr="00502F6C">
        <w:rPr>
          <w:rFonts w:ascii="Times New Roman" w:hAnsi="Times New Roman" w:cs="Times New Roman"/>
          <w:sz w:val="24"/>
          <w:szCs w:val="24"/>
        </w:rPr>
        <w:t> законов физики. Оно играет важную роль в теориях космологии, которые пытаются объяснить превосходство </w:t>
      </w:r>
      <w:hyperlink r:id="rId6" w:tooltip="Материя (физика)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материи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над антиматерией в нашей </w:t>
      </w:r>
      <w:hyperlink r:id="rId7" w:tooltip="Вселенная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Вселенной</w:t>
        </w:r>
      </w:hyperlink>
      <w:r w:rsidRPr="00502F6C">
        <w:rPr>
          <w:rFonts w:ascii="Times New Roman" w:hAnsi="Times New Roman" w:cs="Times New Roman"/>
          <w:sz w:val="24"/>
          <w:szCs w:val="24"/>
        </w:rPr>
        <w:t>. Открытие нарушения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CP</w:t>
      </w:r>
      <w:r w:rsidRPr="00502F6C">
        <w:rPr>
          <w:rFonts w:ascii="Times New Roman" w:hAnsi="Times New Roman" w:cs="Times New Roman"/>
          <w:sz w:val="24"/>
          <w:szCs w:val="24"/>
        </w:rPr>
        <w:t>-симметрии в 1964 г. в процессах распада нейтральных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fldChar w:fldCharType="begin"/>
      </w:r>
      <w:r w:rsidRPr="00502F6C">
        <w:rPr>
          <w:rFonts w:ascii="Times New Roman" w:hAnsi="Times New Roman" w:cs="Times New Roman"/>
          <w:sz w:val="24"/>
          <w:szCs w:val="24"/>
        </w:rPr>
        <w:instrText xml:space="preserve"> HYPERLINK "https://vlab.fandom.com/ru/wiki/%D0%9A%D0%B0%D0%BE%D0%BD" \o "Каон" </w:instrText>
      </w:r>
      <w:r w:rsidRPr="00502F6C">
        <w:rPr>
          <w:rFonts w:ascii="Times New Roman" w:hAnsi="Times New Roman" w:cs="Times New Roman"/>
          <w:sz w:val="24"/>
          <w:szCs w:val="24"/>
        </w:rPr>
        <w:fldChar w:fldCharType="separate"/>
      </w:r>
      <w:r w:rsidRPr="00502F6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каонов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fldChar w:fldCharType="end"/>
      </w:r>
      <w:r w:rsidRPr="00502F6C">
        <w:rPr>
          <w:rFonts w:ascii="Times New Roman" w:hAnsi="Times New Roman" w:cs="Times New Roman"/>
          <w:sz w:val="24"/>
          <w:szCs w:val="24"/>
        </w:rPr>
        <w:t xml:space="preserve"> привело к Нобелевской премии по физике в 1980 г. для его первооткрывателей Джеймса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Кронина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 и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Вэла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Фитча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. Исследование нарушений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CP</w:t>
      </w:r>
      <w:r w:rsidRPr="00502F6C">
        <w:rPr>
          <w:rFonts w:ascii="Times New Roman" w:hAnsi="Times New Roman" w:cs="Times New Roman"/>
          <w:sz w:val="24"/>
          <w:szCs w:val="24"/>
        </w:rPr>
        <w:t xml:space="preserve">-симметрии остается важным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направленем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теоретической и экспериментальной работы сегодня.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26" type="#_x0000_t75" style="width:20.25pt;height:18pt" o:ole="">
            <v:imagedata r:id="rId8" o:title=""/>
          </v:shape>
          <w:control r:id="rId9" w:name="DefaultOcxName" w:shapeid="_x0000_i1126"/>
        </w:objec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CP</w:t>
      </w:r>
      <w:r w:rsidRPr="00502F6C">
        <w:rPr>
          <w:rFonts w:ascii="Times New Roman" w:hAnsi="Times New Roman" w:cs="Times New Roman"/>
          <w:sz w:val="24"/>
          <w:szCs w:val="24"/>
        </w:rPr>
        <w:t> — это произведение двух симметрий: C — </w:t>
      </w:r>
      <w:hyperlink r:id="rId10" w:tooltip="Зарядовое сопряжение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зарядовое сопряжение</w:t>
        </w:r>
      </w:hyperlink>
      <w:r w:rsidRPr="00502F6C">
        <w:rPr>
          <w:rFonts w:ascii="Times New Roman" w:hAnsi="Times New Roman" w:cs="Times New Roman"/>
          <w:sz w:val="24"/>
          <w:szCs w:val="24"/>
        </w:rPr>
        <w:t>, которое превращает частицу в ее </w:t>
      </w:r>
      <w:hyperlink r:id="rId11" w:tooltip="Античастица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античастицу</w:t>
        </w:r>
      </w:hyperlink>
      <w:r w:rsidRPr="00502F6C">
        <w:rPr>
          <w:rFonts w:ascii="Times New Roman" w:hAnsi="Times New Roman" w:cs="Times New Roman"/>
          <w:sz w:val="24"/>
          <w:szCs w:val="24"/>
        </w:rPr>
        <w:t>, и P — чётность, которая создает зеркальное изображение физической системы. </w:t>
      </w:r>
      <w:hyperlink r:id="rId12" w:tooltip="Сильное взаимодействие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Сильное взаимодействие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и </w:t>
      </w:r>
      <w:hyperlink r:id="rId13" w:tooltip="Электромагнитное взаимодействие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электромагнитное взаимодействие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являются инвариантными по отношению к комбинированной операции CP преобразования, но эта симметрия немного нарушается в процессе некоторых типов слабого распада. Исторически CP-симметрия была предложена для восстановления порядка после открытия нарушения чётности в 1950-е.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Идея симметрии чётности в том, что уравнения физики инвариантны относительно зеркальной инверсии. Это ведет к предсказанию того, что зеркальное изображение реакции (например, химической реакции или радиоактивного распада) происходит </w:t>
      </w:r>
      <w:proofErr w:type="gramStart"/>
      <w:r w:rsidRPr="00502F6C">
        <w:rPr>
          <w:rFonts w:ascii="Times New Roman" w:hAnsi="Times New Roman" w:cs="Times New Roman"/>
          <w:sz w:val="24"/>
          <w:szCs w:val="24"/>
        </w:rPr>
        <w:t>также</w:t>
      </w:r>
      <w:proofErr w:type="gramEnd"/>
      <w:r w:rsidRPr="00502F6C">
        <w:rPr>
          <w:rFonts w:ascii="Times New Roman" w:hAnsi="Times New Roman" w:cs="Times New Roman"/>
          <w:sz w:val="24"/>
          <w:szCs w:val="24"/>
        </w:rPr>
        <w:t xml:space="preserve"> как и сама реакция. Симметрия чётности соблюдается для всех реакций, связанных с электромагнетизмом и </w:t>
      </w:r>
      <w:hyperlink r:id="rId14" w:tooltip="Сильное взаимодействие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сильными взаимодействиями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>. До 1956 г. закон сохранения чётности считался одним из фундаментальных геометрических законов сохранения (как и </w:t>
      </w:r>
      <w:hyperlink r:id="rId15" w:tooltip="Закон сохранения энергии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закон сохранения энергии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и </w:t>
      </w:r>
      <w:hyperlink r:id="rId16" w:tooltip="Закон сохранения импульса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закон сохранения импульса</w:t>
        </w:r>
      </w:hyperlink>
      <w:r w:rsidRPr="00502F6C">
        <w:rPr>
          <w:rFonts w:ascii="Times New Roman" w:hAnsi="Times New Roman" w:cs="Times New Roman"/>
          <w:sz w:val="24"/>
          <w:szCs w:val="24"/>
        </w:rPr>
        <w:t>). Однако в 1956 г. тщательный критический анализ накопленных экспериментальных данных физиками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Чжэндао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Ли и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Чжэньнин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Янг выявил, что сохранение четности не проверялось в процессах слабого взаимодействия. Они предложили несколько возможных экспериментов. Первый эксперимент был основан на бета-распаде ядер </w:t>
      </w:r>
      <w:hyperlink r:id="rId17" w:tooltip="Кобальт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кобальта-60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и был проведён в 1956 г. группой под руководством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Ву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Цзяньсюн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, и показали, что в процессах слабого взаимодействия P-симметрия нарушается или, как можно показать,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некоторе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реакции происходят не так же часто, как их зеркальные двойники.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В общем и целом, симметрия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fldChar w:fldCharType="begin"/>
      </w:r>
      <w:r w:rsidRPr="00502F6C">
        <w:rPr>
          <w:rFonts w:ascii="Times New Roman" w:hAnsi="Times New Roman" w:cs="Times New Roman"/>
          <w:sz w:val="24"/>
          <w:szCs w:val="24"/>
        </w:rPr>
        <w:instrText xml:space="preserve"> HYPERLINK "https://vlab.fandom.com/ru/wiki/%D0%9A%D0%B2%D0%B0%D0%BD%D1%82%D0%BE%D0%B2%D0%B0%D1%8F_%D0%BC%D0%B5%D1%85%D0%B0%D0%BD%D0%B8%D0%BA%D0%B0" \o "Квантовая механика" </w:instrText>
      </w:r>
      <w:r w:rsidRPr="00502F6C">
        <w:rPr>
          <w:rFonts w:ascii="Times New Roman" w:hAnsi="Times New Roman" w:cs="Times New Roman"/>
          <w:sz w:val="24"/>
          <w:szCs w:val="24"/>
        </w:rPr>
        <w:fldChar w:fldCharType="separate"/>
      </w:r>
      <w:r w:rsidRPr="00502F6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квантовомеханической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fldChar w:fldCharType="end"/>
      </w:r>
      <w:r w:rsidRPr="00502F6C">
        <w:rPr>
          <w:rFonts w:ascii="Times New Roman" w:hAnsi="Times New Roman" w:cs="Times New Roman"/>
          <w:sz w:val="24"/>
          <w:szCs w:val="24"/>
        </w:rPr>
        <w:t> системы может быть восстановлена, если будет найдена другая симметрия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Pr="00502F6C">
        <w:rPr>
          <w:rFonts w:ascii="Times New Roman" w:hAnsi="Times New Roman" w:cs="Times New Roman"/>
          <w:sz w:val="24"/>
          <w:szCs w:val="24"/>
        </w:rPr>
        <w:t> так, что общая симметрия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PS</w:t>
      </w:r>
      <w:r w:rsidRPr="00502F6C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останентся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ненарушенной. Это хитрое место в структуре </w:t>
      </w:r>
      <w:hyperlink r:id="rId18" w:tooltip="Гильбертово пространство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Гильбертова пространства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было осознано вскоре после открытия нарушения чётности, и зарядовое сопряжение было предложено в качестве искомой симметрии для восстановления порядка.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Попросту говоря, зарядовое сопряжение — это простая симметрия между частицами и античастицами, так что CP-симметрия была предложена в 1957 г. Львом Ландау как истинная симметрия между материей и антиматерией. Другими словами, процесс, в котором все частицы меняются со своими античастицами, считается эквивалентным зеркальному отображению данного процесса.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Нарушение CP-симметрии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714500" cy="942975"/>
            <wp:effectExtent l="0" t="0" r="0" b="0"/>
            <wp:docPr id="15" name="Рисунок 15" descr="https://static.wikia.nocookie.net/vlab/images/8/8e/Kaon-box-diagram.svg/revision/latest/scale-to-width-down/180?cb=20090424012518&amp;path-prefix=ru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static.wikia.nocookie.net/vlab/images/8/8e/Kaon-box-diagram.svg/revision/latest/scale-to-width-down/180?cb=20090424012518&amp;path-prefix=ru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Диаграмма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каонной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осцилляции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Эти две диаграммы — </w:t>
      </w:r>
      <w:hyperlink r:id="rId21" w:tooltip="Диаграммы Фейнмана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диаграммы Фейнмана</w:t>
        </w:r>
      </w:hyperlink>
      <w:r w:rsidRPr="00502F6C">
        <w:rPr>
          <w:rFonts w:ascii="Times New Roman" w:hAnsi="Times New Roman" w:cs="Times New Roman"/>
          <w:sz w:val="24"/>
          <w:szCs w:val="24"/>
        </w:rPr>
        <w:t xml:space="preserve">, представляющие основные вклады в амплитуду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каонной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(K-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Kbar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) осцилляции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В 1964 г. Джеймс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Кронин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 и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Вэл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Фитч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 показали (впервые об этом было объявлено на 12-й ICHEP конференции в Дубне), что CP-симметрия тоже может быть нарушена, за это открытие им досталась Нобелевская премия по физике 1980 г. Их открытие показало, что слабые взаимодействия нарушают не только симметрию зарядового сопряжения C между частицами и античастицами и симметрию чётности P, но также и их комбинацию. Открытие потрясло физику элементарных частиц и подняло вопросы, до сих пор требующие ответа в самом сердце физики элементарных частиц и космологии. Отсутствие точной CP-симметрии, но также и факт, что симметрия почти соблюдается, создали великую загадку.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В 1964 г.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Кристенсоном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Крониным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Фитчем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Тёрлеем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было открыто нарушение CP-симметрии в экспериментах по распаду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fldChar w:fldCharType="begin"/>
      </w:r>
      <w:r w:rsidRPr="00502F6C">
        <w:rPr>
          <w:rFonts w:ascii="Times New Roman" w:hAnsi="Times New Roman" w:cs="Times New Roman"/>
          <w:sz w:val="24"/>
          <w:szCs w:val="24"/>
        </w:rPr>
        <w:instrText xml:space="preserve"> HYPERLINK "https://vlab.fandom.com/ru/wiki/%D0%9A%D0%B0%D0%BE%D0%BD" \o "Каон" </w:instrText>
      </w:r>
      <w:r w:rsidRPr="00502F6C">
        <w:rPr>
          <w:rFonts w:ascii="Times New Roman" w:hAnsi="Times New Roman" w:cs="Times New Roman"/>
          <w:sz w:val="24"/>
          <w:szCs w:val="24"/>
        </w:rPr>
        <w:fldChar w:fldCharType="separate"/>
      </w:r>
      <w:r w:rsidRPr="00502F6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каонов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fldChar w:fldCharType="end"/>
      </w:r>
      <w:r w:rsidRPr="00502F6C">
        <w:rPr>
          <w:rFonts w:ascii="Times New Roman" w:hAnsi="Times New Roman" w:cs="Times New Roman"/>
          <w:sz w:val="24"/>
          <w:szCs w:val="24"/>
        </w:rPr>
        <w:t>; в физических явлениях сохраняется только более слабый вариант симметрии — </w:t>
      </w:r>
      <w:hyperlink r:id="rId22" w:tooltip="CPT-инвариантность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CPT-инвариантность</w:t>
        </w:r>
      </w:hyperlink>
      <w:r w:rsidRPr="00502F6C">
        <w:rPr>
          <w:rFonts w:ascii="Times New Roman" w:hAnsi="Times New Roman" w:cs="Times New Roman"/>
          <w:sz w:val="24"/>
          <w:szCs w:val="24"/>
        </w:rPr>
        <w:t>. Кроме C и P, существует третья операция — </w:t>
      </w:r>
      <w:hyperlink r:id="rId23" w:tooltip="T-симметрия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обращение времени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(T), которая соответствует обратимости движения. Инвариантность относительно обращения времени означает, что если движение разрешено законами физики, то обратное движение также разрешено. Комбинация CPT составляет точную симметрию всех типов фундаментальных взаимодействий. Из-за CPT-симметрии нарушение CP-симметрии эквивалентно нарушению </w:t>
      </w:r>
      <w:hyperlink r:id="rId24" w:tooltip="T-симметрия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T-симметрии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 xml:space="preserve">. Нарушение CP-симметрии предполагает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несохранение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T, исходя из предположения, что CPT-теорема верна. В этой теореме, которая считается одним из основных принципов </w:t>
      </w:r>
      <w:hyperlink r:id="rId25" w:tooltip="Квантовая теория поля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квантовой теории поля</w:t>
        </w:r>
      </w:hyperlink>
      <w:r w:rsidRPr="00502F6C">
        <w:rPr>
          <w:rFonts w:ascii="Times New Roman" w:hAnsi="Times New Roman" w:cs="Times New Roman"/>
          <w:sz w:val="24"/>
          <w:szCs w:val="24"/>
        </w:rPr>
        <w:t>, зарядовое сопряжение, чётность и обращение времени применяются вместе.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Тип нарушения CP-симметрии, открытый в 1964 г., был связан с тем фактом, что нейтральные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каоны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могут превращаться в свои античастицы (в которых </w:t>
      </w:r>
      <w:hyperlink r:id="rId26" w:tooltip="Кварк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кварки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 xml:space="preserve"> заменяются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антикварками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) и наоборот, но подобное превращение не происходит с одинаковой вероятностью в обоих направлениях; это было названо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косвенным</w:t>
      </w:r>
      <w:r w:rsidRPr="00502F6C">
        <w:rPr>
          <w:rFonts w:ascii="Times New Roman" w:hAnsi="Times New Roman" w:cs="Times New Roman"/>
          <w:sz w:val="24"/>
          <w:szCs w:val="24"/>
        </w:rPr>
        <w:t> нарушением CP-симметрии.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Несмотря на масштабные поиски, других признаков нарушения CP-симметрии не было известно до 1990-х, когда результаты эксперимента NA31 в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ЦЕРНе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 доказали нарушение CP-симметрии в процессах распада все тех же нейтральных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каонов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, так называемое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прямое</w:t>
      </w:r>
      <w:r w:rsidRPr="00502F6C">
        <w:rPr>
          <w:rFonts w:ascii="Times New Roman" w:hAnsi="Times New Roman" w:cs="Times New Roman"/>
          <w:sz w:val="24"/>
          <w:szCs w:val="24"/>
        </w:rPr>
        <w:t xml:space="preserve"> нарушение CP-симметрии. Открытие было спорным, и окончательное доказательство пришло лишь в 1999 г. после экспериментов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KTeV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в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fldChar w:fldCharType="begin"/>
      </w:r>
      <w:r w:rsidRPr="00502F6C">
        <w:rPr>
          <w:rFonts w:ascii="Times New Roman" w:hAnsi="Times New Roman" w:cs="Times New Roman"/>
          <w:sz w:val="24"/>
          <w:szCs w:val="24"/>
        </w:rPr>
        <w:instrText xml:space="preserve"> HYPERLINK "https://vlab.fandom.com/ru/wiki/%D0%A4%D0%B5%D1%80%D0%BC%D0%B8%D0%BB%D0%B0%D0%B1" \o "Фермилаб" </w:instrText>
      </w:r>
      <w:r w:rsidRPr="00502F6C">
        <w:rPr>
          <w:rFonts w:ascii="Times New Roman" w:hAnsi="Times New Roman" w:cs="Times New Roman"/>
          <w:sz w:val="24"/>
          <w:szCs w:val="24"/>
        </w:rPr>
        <w:fldChar w:fldCharType="separate"/>
      </w:r>
      <w:r w:rsidRPr="00502F6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Фермилабе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fldChar w:fldCharType="end"/>
      </w:r>
      <w:r w:rsidRPr="00502F6C">
        <w:rPr>
          <w:rFonts w:ascii="Times New Roman" w:hAnsi="Times New Roman" w:cs="Times New Roman"/>
          <w:sz w:val="24"/>
          <w:szCs w:val="24"/>
        </w:rPr>
        <w:t> и экспериментов NA48 в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ЦЕРНе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В 2001 г. в новом поколении экспериментов, включая эксперимент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BaBar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 в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Стенфордском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центре линейных ускорителей (SLAC) и эксперимент Белль при Организации по исследованиям на ускорителях высоких энергий — Япония (КЕК), наблюдалось нарушение CP-симметрии, используя </w:t>
      </w:r>
      <w:hyperlink r:id="rId27" w:tooltip="B-мезон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B-мезоны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</w:t>
      </w:r>
      <w:hyperlink r:id="rId28" w:tgtFrame="_blank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[1]</w:t>
        </w:r>
      </w:hyperlink>
      <w:r w:rsidRPr="00502F6C">
        <w:rPr>
          <w:rFonts w:ascii="Times New Roman" w:hAnsi="Times New Roman" w:cs="Times New Roman"/>
          <w:sz w:val="24"/>
          <w:szCs w:val="24"/>
        </w:rPr>
        <w:t xml:space="preserve">. До этих экспериментов была вероятность того, что нарушение CP-симметрии ограничивается физикой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каонов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. Эти эксперименты развеяли все сомнения в том, что взаимодействия </w:t>
      </w:r>
      <w:hyperlink r:id="rId29" w:tooltip="Стандартная модель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Стандартной модели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нарушают CP. Совсем недавно, подобные эксперименты показали существование прямого нарушения CP-симметрии для B-мезонов.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Нарушение CP-симметрии включается в Стандартную модель посредством включения комплексной фазы в </w:t>
      </w:r>
      <w:hyperlink r:id="rId30" w:tooltip="CKM-матрица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CKM-матрицу</w:t>
        </w:r>
      </w:hyperlink>
      <w:r w:rsidRPr="00502F6C">
        <w:rPr>
          <w:rFonts w:ascii="Times New Roman" w:hAnsi="Times New Roman" w:cs="Times New Roman"/>
          <w:sz w:val="24"/>
          <w:szCs w:val="24"/>
        </w:rPr>
        <w:t>, описывающей смешивание </w:t>
      </w:r>
      <w:hyperlink r:id="rId31" w:tooltip="Кварк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кварков</w:t>
        </w:r>
      </w:hyperlink>
      <w:r w:rsidRPr="00502F6C">
        <w:rPr>
          <w:rFonts w:ascii="Times New Roman" w:hAnsi="Times New Roman" w:cs="Times New Roman"/>
          <w:sz w:val="24"/>
          <w:szCs w:val="24"/>
        </w:rPr>
        <w:t>. В такой схеме необходимым условием для появления комплексной фазы и нарушения CP-симметрии является существование по меньшей мере трёх поколений кварков.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Нет никаких экспериментальных подтверждений нарушения CP-симметрии в </w:t>
      </w:r>
      <w:hyperlink r:id="rId32" w:tooltip="Квантовая хромодинамика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квантовой </w:t>
        </w:r>
        <w:proofErr w:type="spellStart"/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хромодинамике</w:t>
        </w:r>
        <w:proofErr w:type="spellEnd"/>
      </w:hyperlink>
      <w:r w:rsidRPr="00502F6C">
        <w:rPr>
          <w:rFonts w:ascii="Times New Roman" w:hAnsi="Times New Roman" w:cs="Times New Roman"/>
          <w:sz w:val="24"/>
          <w:szCs w:val="24"/>
        </w:rPr>
        <w:t>; см. ниже.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Сильная CP-проблема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В </w:t>
      </w:r>
      <w:hyperlink r:id="rId33" w:tooltip="Физика элементарных частиц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физике элементарных частиц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</w:t>
      </w:r>
      <w:r w:rsidRPr="00502F6C">
        <w:rPr>
          <w:rFonts w:ascii="Times New Roman" w:hAnsi="Times New Roman" w:cs="Times New Roman"/>
          <w:bCs/>
          <w:sz w:val="24"/>
          <w:szCs w:val="24"/>
        </w:rPr>
        <w:t>сильная CP-проблема</w:t>
      </w:r>
      <w:r w:rsidRPr="00502F6C">
        <w:rPr>
          <w:rFonts w:ascii="Times New Roman" w:hAnsi="Times New Roman" w:cs="Times New Roman"/>
          <w:sz w:val="24"/>
          <w:szCs w:val="24"/>
        </w:rPr>
        <w:t> — это загадочный вопрос, почему в </w:t>
      </w:r>
      <w:hyperlink r:id="rId34" w:tooltip="Квантовая хромодинамика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квантовой </w:t>
        </w:r>
        <w:proofErr w:type="spellStart"/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хромодинамике</w:t>
        </w:r>
        <w:proofErr w:type="spellEnd"/>
      </w:hyperlink>
      <w:r w:rsidRPr="00502F6C">
        <w:rPr>
          <w:rFonts w:ascii="Times New Roman" w:hAnsi="Times New Roman" w:cs="Times New Roman"/>
          <w:sz w:val="24"/>
          <w:szCs w:val="24"/>
        </w:rPr>
        <w:t> (КХД) не нарушается CP-симметрия.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КХД не нарушает CP-симметрию также просто, как и теория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электрослабого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взаимодействия; в отличие от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электрослабой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теории, в которой калибровочные поля связываются в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киральные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 токи, созданные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fldChar w:fldCharType="begin"/>
      </w:r>
      <w:r w:rsidRPr="00502F6C">
        <w:rPr>
          <w:rFonts w:ascii="Times New Roman" w:hAnsi="Times New Roman" w:cs="Times New Roman"/>
          <w:sz w:val="24"/>
          <w:szCs w:val="24"/>
        </w:rPr>
        <w:instrText xml:space="preserve"> HYPERLINK "https://vlab.fandom.com/ru/wiki/%D0%A4%D0%B5%D1%80%D0%BC%D0%B8%D0%BE%D0%BD" \o "Фермион" </w:instrText>
      </w:r>
      <w:r w:rsidRPr="00502F6C">
        <w:rPr>
          <w:rFonts w:ascii="Times New Roman" w:hAnsi="Times New Roman" w:cs="Times New Roman"/>
          <w:sz w:val="24"/>
          <w:szCs w:val="24"/>
        </w:rPr>
        <w:fldChar w:fldCharType="separate"/>
      </w:r>
      <w:r w:rsidRPr="00502F6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фермионными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fldChar w:fldCharType="end"/>
      </w:r>
      <w:r w:rsidRPr="00502F6C">
        <w:rPr>
          <w:rFonts w:ascii="Times New Roman" w:hAnsi="Times New Roman" w:cs="Times New Roman"/>
          <w:sz w:val="24"/>
          <w:szCs w:val="24"/>
        </w:rPr>
        <w:t xml:space="preserve"> полями,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глюоны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связываются в векторные токи. Эксперименты не показывают никакого нарушения CP-симметрии в области КХД. Например, общее нарушение CP-симметрии в области КХД создало бы </w:t>
      </w:r>
      <w:hyperlink r:id="rId35" w:tooltip="Электрический дипольный момент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электрический дипольный момент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у </w:t>
      </w:r>
      <w:hyperlink r:id="rId36" w:tooltip="Нейтрон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нейтрона</w:t>
        </w:r>
      </w:hyperlink>
      <w:r w:rsidRPr="00502F6C">
        <w:rPr>
          <w:rFonts w:ascii="Times New Roman" w:hAnsi="Times New Roman" w:cs="Times New Roman"/>
          <w:sz w:val="24"/>
          <w:szCs w:val="24"/>
        </w:rPr>
        <w:t>, который был бы порядка </w:t>
      </w:r>
      <w:bookmarkStart w:id="0" w:name="_GoBack"/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714375" cy="178594"/>
            <wp:effectExtent l="0" t="0" r="0" b="0"/>
            <wp:docPr id="14" name="Рисунок 14" descr="{\displaystyle 10^{-18}\ {\rm {e\cdot {}m}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{\displaystyle 10^{-18}\ {\rm {e\cdot {}m}}}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012" cy="18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02F6C">
        <w:rPr>
          <w:rFonts w:ascii="Times New Roman" w:hAnsi="Times New Roman" w:cs="Times New Roman"/>
          <w:sz w:val="24"/>
          <w:szCs w:val="24"/>
        </w:rPr>
        <w:t> (заряд электрона, умноженный на метр), в то время как экспериментальная верхняя граница приблизительно в триллион раз меньше.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Это проблема, потому что в конце концов есть естественные члены в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fldChar w:fldCharType="begin"/>
      </w:r>
      <w:r w:rsidRPr="00502F6C">
        <w:rPr>
          <w:rFonts w:ascii="Times New Roman" w:hAnsi="Times New Roman" w:cs="Times New Roman"/>
          <w:sz w:val="24"/>
          <w:szCs w:val="24"/>
        </w:rPr>
        <w:instrText xml:space="preserve"> HYPERLINK "https://vlab.fandom.com/ru/wiki/%D0%9B%D0%B0%D0%B3%D1%80%D0%B0%D0%BD%D0%B6%D0%B8%D0%B0%D0%BD" \o "Лагранжиан" </w:instrText>
      </w:r>
      <w:r w:rsidRPr="00502F6C">
        <w:rPr>
          <w:rFonts w:ascii="Times New Roman" w:hAnsi="Times New Roman" w:cs="Times New Roman"/>
          <w:sz w:val="24"/>
          <w:szCs w:val="24"/>
        </w:rPr>
        <w:fldChar w:fldCharType="separate"/>
      </w:r>
      <w:r w:rsidRPr="00502F6C">
        <w:rPr>
          <w:rStyle w:val="a3"/>
          <w:rFonts w:ascii="Times New Roman" w:hAnsi="Times New Roman" w:cs="Times New Roman"/>
          <w:color w:val="auto"/>
          <w:sz w:val="24"/>
          <w:szCs w:val="24"/>
          <w:u w:val="none"/>
        </w:rPr>
        <w:t>лагранжиане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fldChar w:fldCharType="end"/>
      </w:r>
      <w:r w:rsidRPr="00502F6C">
        <w:rPr>
          <w:rFonts w:ascii="Times New Roman" w:hAnsi="Times New Roman" w:cs="Times New Roman"/>
          <w:sz w:val="24"/>
          <w:szCs w:val="24"/>
        </w:rPr>
        <w:t> КХД, которые могут нарушать CP-симметрию.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366129" cy="450850"/>
            <wp:effectExtent l="0" t="0" r="0" b="6350"/>
            <wp:docPr id="13" name="Рисунок 13" descr="{\displaystyle {\mathcal {L}}=-{\frac {1}{4}}{\mathrm {tr} \,}F_{\mu \nu }F^{\mu \nu }-{\frac {n_{f}g^{2}\theta }{32\pi ^{2}}}{\mathrm {tr} \,}F_{\mu \nu }{\tilde {F}}^{\mu \nu }+{\bar {\psi }}(i\gamma ^{\mu }D_{\mu }-me^{i\theta '\gamma _{5}})\psi 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{\displaystyle {\mathcal {L}}=-{\frac {1}{4}}{\mathrm {tr} \,}F_{\mu \nu }F^{\mu \nu }-{\frac {n_{f}g^{2}\theta }{32\pi ^{2}}}{\mathrm {tr} \,}F_{\mu \nu }{\tilde {F}}^{\mu \nu }+{\bar {\psi }}(i\gamma ^{\mu }D_{\mu }-me^{i\theta '\gamma _{5}})\psi }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9488" cy="463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При ненулевом выборе КХД </w:t>
      </w:r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3825" cy="247650"/>
            <wp:effectExtent l="0" t="0" r="9525" b="0"/>
            <wp:docPr id="12" name="Рисунок 12" descr="{\displaystyle \theta 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{\displaystyle \theta }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F6C">
        <w:rPr>
          <w:rFonts w:ascii="Times New Roman" w:hAnsi="Times New Roman" w:cs="Times New Roman"/>
          <w:sz w:val="24"/>
          <w:szCs w:val="24"/>
        </w:rPr>
        <w:t xml:space="preserve">-угла и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хиральной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фазы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кварковой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502F6C">
        <w:rPr>
          <w:rFonts w:ascii="Times New Roman" w:hAnsi="Times New Roman" w:cs="Times New Roman"/>
          <w:sz w:val="24"/>
          <w:szCs w:val="24"/>
        </w:rPr>
        <w:t>массы </w:t>
      </w:r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00025" cy="285750"/>
            <wp:effectExtent l="0" t="0" r="9525" b="0"/>
            <wp:docPr id="11" name="Рисунок 11" descr="{\displaystyle \theta '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{\displaystyle \theta '}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F6C">
        <w:rPr>
          <w:rFonts w:ascii="Times New Roman" w:hAnsi="Times New Roman" w:cs="Times New Roman"/>
          <w:sz w:val="24"/>
          <w:szCs w:val="24"/>
        </w:rPr>
        <w:t> можно</w:t>
      </w:r>
      <w:proofErr w:type="gramEnd"/>
      <w:r w:rsidRPr="00502F6C">
        <w:rPr>
          <w:rFonts w:ascii="Times New Roman" w:hAnsi="Times New Roman" w:cs="Times New Roman"/>
          <w:sz w:val="24"/>
          <w:szCs w:val="24"/>
        </w:rPr>
        <w:t xml:space="preserve"> ожидать, что CP-симметрия будет нарушена. Обычно считается, что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хиральная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фаза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кварковой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массы может стать вкладом в общий эффективный </w:t>
      </w:r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52400" cy="304800"/>
            <wp:effectExtent l="0" t="0" r="0" b="0"/>
            <wp:docPr id="10" name="Рисунок 10" descr="{\displaystyle {\tilde {\theta }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{\displaystyle {\tilde {\theta }}}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F6C">
        <w:rPr>
          <w:rFonts w:ascii="Times New Roman" w:hAnsi="Times New Roman" w:cs="Times New Roman"/>
          <w:sz w:val="24"/>
          <w:szCs w:val="24"/>
        </w:rPr>
        <w:t>-угол, но остаётся необъяснённым, почему Природа выбрала невероятно малое значение этого угла вместо произвольного значения между 0 и 2π; специальный выбор </w:t>
      </w:r>
      <w:r w:rsidRPr="00502F6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123825" cy="247650"/>
            <wp:effectExtent l="0" t="0" r="9525" b="0"/>
            <wp:docPr id="9" name="Рисунок 9" descr="{\displaystyle \theta 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{\displaystyle \theta }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02F6C">
        <w:rPr>
          <w:rFonts w:ascii="Times New Roman" w:hAnsi="Times New Roman" w:cs="Times New Roman"/>
          <w:sz w:val="24"/>
          <w:szCs w:val="24"/>
        </w:rPr>
        <w:t>-угла, очень близкого к нулю (в этом случае), является примером точной настройки в физике.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Самое знаменитое решение сильной CP-проблемы — это </w:t>
      </w:r>
      <w:hyperlink r:id="rId42" w:tooltip="Теория Печчеи — Квинн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теория </w:t>
        </w:r>
        <w:proofErr w:type="spellStart"/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Печчеи</w:t>
        </w:r>
        <w:proofErr w:type="spellEnd"/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— </w:t>
        </w:r>
        <w:proofErr w:type="spellStart"/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Квинн</w:t>
        </w:r>
        <w:proofErr w:type="spellEnd"/>
      </w:hyperlink>
      <w:r w:rsidRPr="00502F6C">
        <w:rPr>
          <w:rFonts w:ascii="Times New Roman" w:hAnsi="Times New Roman" w:cs="Times New Roman"/>
          <w:sz w:val="24"/>
          <w:szCs w:val="24"/>
        </w:rPr>
        <w:t>, включающая новые скалярные частицы, названные 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аксионами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Нарушение CP-симметрии и дисбаланс между материей и антиматерией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Один из нерешенных теоретических вопросов в физике — почему вселенная состоит в основном из материи, а не из равных частей материи и антиматерии. Можно показать, что для создания дисбаланса между материей и антиматерией из начального баланса, должны быть удовлетворены условия Сахарова, одним из которых является нарушение CP-симметрии в экстремальных условиях первых секунд после </w:t>
      </w:r>
      <w:hyperlink r:id="rId43" w:tooltip="Большой взрыв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Большого взрыва</w:t>
        </w:r>
      </w:hyperlink>
      <w:r w:rsidRPr="00502F6C">
        <w:rPr>
          <w:rFonts w:ascii="Times New Roman" w:hAnsi="Times New Roman" w:cs="Times New Roman"/>
          <w:sz w:val="24"/>
          <w:szCs w:val="24"/>
        </w:rPr>
        <w:t>. Объяснения, не использующие нарушение CP-симметрии, менее удачны, поскольку они покоятся на предположении, что дисбаланс материя-антиматерия существовал изначально или на других </w:t>
      </w:r>
      <w:r w:rsidRPr="00502F6C">
        <w:rPr>
          <w:rFonts w:ascii="Times New Roman" w:hAnsi="Times New Roman" w:cs="Times New Roman"/>
          <w:i/>
          <w:iCs/>
          <w:sz w:val="24"/>
          <w:szCs w:val="24"/>
        </w:rPr>
        <w:t>экзотических</w:t>
      </w:r>
      <w:r w:rsidRPr="00502F6C">
        <w:rPr>
          <w:rFonts w:ascii="Times New Roman" w:hAnsi="Times New Roman" w:cs="Times New Roman"/>
          <w:sz w:val="24"/>
          <w:szCs w:val="24"/>
        </w:rPr>
        <w:t> предположениях.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>После Большого взрыва должны были появиться одинаковые количества материи и антиматерии, если CP-симметрия сохранялась; в таком случае, произошла бы тотальная аннигиляция обоих. То есть, </w:t>
      </w:r>
      <w:hyperlink r:id="rId44" w:tooltip="Нуклон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нуклоны</w:t>
        </w:r>
      </w:hyperlink>
      <w:r w:rsidRPr="00502F6C">
        <w:rPr>
          <w:rFonts w:ascii="Times New Roman" w:hAnsi="Times New Roman" w:cs="Times New Roman"/>
          <w:sz w:val="24"/>
          <w:szCs w:val="24"/>
        </w:rPr>
        <w:t xml:space="preserve"> аннигилировали бы с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антинуклонами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>, </w:t>
      </w:r>
      <w:hyperlink r:id="rId45" w:tooltip="Электрон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электроны</w:t>
        </w:r>
      </w:hyperlink>
      <w:r w:rsidRPr="00502F6C">
        <w:rPr>
          <w:rFonts w:ascii="Times New Roman" w:hAnsi="Times New Roman" w:cs="Times New Roman"/>
          <w:sz w:val="24"/>
          <w:szCs w:val="24"/>
        </w:rPr>
        <w:t> с </w:t>
      </w:r>
      <w:hyperlink r:id="rId46" w:tooltip="Позитрон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позитронами</w:t>
        </w:r>
      </w:hyperlink>
      <w:r w:rsidRPr="00502F6C">
        <w:rPr>
          <w:rFonts w:ascii="Times New Roman" w:hAnsi="Times New Roman" w:cs="Times New Roman"/>
          <w:sz w:val="24"/>
          <w:szCs w:val="24"/>
        </w:rPr>
        <w:t>, и так далее для всех элементарных частиц. Это бы привело к морю фотонов во вселенной без материи. Поскольку очевидно, что наша вселенная не море фотонов без материи, после Большого взрыва физические законы действовали по-разному для материи и антиматерии, то есть нарушалась CP-симметрия.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hyperlink r:id="rId47" w:tooltip="Стандартная модель" w:history="1">
        <w:r w:rsidRPr="00502F6C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</w:rPr>
          <w:t>Стандартная модель</w:t>
        </w:r>
      </w:hyperlink>
      <w:r w:rsidRPr="00502F6C">
        <w:rPr>
          <w:rFonts w:ascii="Times New Roman" w:hAnsi="Times New Roman" w:cs="Times New Roman"/>
          <w:sz w:val="24"/>
          <w:szCs w:val="24"/>
        </w:rPr>
        <w:t xml:space="preserve"> предполагает только два пути нарушения CP-симметрии. Один из них, о котором шла речь выше, содержится в </w:t>
      </w:r>
      <w:proofErr w:type="spellStart"/>
      <w:r w:rsidRPr="00502F6C">
        <w:rPr>
          <w:rFonts w:ascii="Times New Roman" w:hAnsi="Times New Roman" w:cs="Times New Roman"/>
          <w:sz w:val="24"/>
          <w:szCs w:val="24"/>
        </w:rPr>
        <w:t>лагранжиане</w:t>
      </w:r>
      <w:proofErr w:type="spellEnd"/>
      <w:r w:rsidRPr="00502F6C">
        <w:rPr>
          <w:rFonts w:ascii="Times New Roman" w:hAnsi="Times New Roman" w:cs="Times New Roman"/>
          <w:sz w:val="24"/>
          <w:szCs w:val="24"/>
        </w:rPr>
        <w:t xml:space="preserve"> КХД и экспериментально не доказан; можно ожидать, что он приведёт либо к отсутствию нарушения симметрии, либо к намного более сильному нарушению этой симметрии. Второй из них, использующий слабое взаимодействие, был экспериментально проверен, но может служить объяснением только для малой части нарушений CP-симметрии. Предсказано, что он достаточен для чистой массы нормальной материи, эквивалентной всего лишь одной галактике в известной вселенной.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02F6C">
        <w:rPr>
          <w:rFonts w:ascii="Times New Roman" w:hAnsi="Times New Roman" w:cs="Times New Roman"/>
          <w:sz w:val="24"/>
          <w:szCs w:val="24"/>
        </w:rPr>
        <w:t xml:space="preserve">Поскольку Стандартная модель </w:t>
      </w:r>
      <w:proofErr w:type="gramStart"/>
      <w:r w:rsidRPr="00502F6C">
        <w:rPr>
          <w:rFonts w:ascii="Times New Roman" w:hAnsi="Times New Roman" w:cs="Times New Roman"/>
          <w:sz w:val="24"/>
          <w:szCs w:val="24"/>
        </w:rPr>
        <w:t>не достаточно</w:t>
      </w:r>
      <w:proofErr w:type="gramEnd"/>
      <w:r w:rsidRPr="00502F6C">
        <w:rPr>
          <w:rFonts w:ascii="Times New Roman" w:hAnsi="Times New Roman" w:cs="Times New Roman"/>
          <w:sz w:val="24"/>
          <w:szCs w:val="24"/>
        </w:rPr>
        <w:t xml:space="preserve"> аккуратно объясняет эти расхождения, становится ясно, что текущая Стандартная модель имеет серьезные дыры (помимо очевидной с гравитацией). Более того, эксперименты по заполнению этих связанных с CP-симметрией дыр не требуют практически невозможных энергий, как того требуют исследования по квантовой гравитации</w:t>
      </w:r>
    </w:p>
    <w:p w:rsidR="00502F6C" w:rsidRPr="00502F6C" w:rsidRDefault="00502F6C" w:rsidP="00502F6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02F6C" w:rsidRPr="00502F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86C4B"/>
    <w:multiLevelType w:val="multilevel"/>
    <w:tmpl w:val="7FC8B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8CE"/>
    <w:rsid w:val="000028CE"/>
    <w:rsid w:val="002C7FD4"/>
    <w:rsid w:val="00502F6C"/>
    <w:rsid w:val="007A374B"/>
    <w:rsid w:val="00A1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C624D-D14B-47C5-985A-BB883A614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028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2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607266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9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7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24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917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301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97542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58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4723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7897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6349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0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39210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32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192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3472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239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886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937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77908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2193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lab.fandom.com/ru/wiki/%D0%AD%D0%BB%D0%B5%D0%BA%D1%82%D1%80%D0%BE%D0%BC%D0%B0%D0%B3%D0%BD%D0%B8%D1%82%D0%BD%D0%BE%D0%B5_%D0%B2%D0%B7%D0%B0%D0%B8%D0%BC%D0%BE%D0%B4%D0%B5%D0%B9%D1%81%D1%82%D0%B2%D0%B8%D0%B5" TargetMode="External"/><Relationship Id="rId18" Type="http://schemas.openxmlformats.org/officeDocument/2006/relationships/hyperlink" Target="https://vlab.fandom.com/ru/wiki/%D0%93%D0%B8%D0%BB%D1%8C%D0%B1%D0%B5%D1%80%D1%82%D0%BE%D0%B2%D0%BE_%D0%BF%D1%80%D0%BE%D1%81%D1%82%D1%80%D0%B0%D0%BD%D1%81%D1%82%D0%B2%D0%BE" TargetMode="External"/><Relationship Id="rId26" Type="http://schemas.openxmlformats.org/officeDocument/2006/relationships/hyperlink" Target="https://vlab.fandom.com/ru/wiki/%D0%9A%D0%B2%D0%B0%D1%80%D0%BA" TargetMode="External"/><Relationship Id="rId39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hyperlink" Target="https://vlab.fandom.com/ru/wiki/%D0%94%D0%B8%D0%B0%D0%B3%D1%80%D0%B0%D0%BC%D0%BC%D1%8B_%D0%A4%D0%B5%D0%B9%D0%BD%D0%BC%D0%B0%D0%BD%D0%B0" TargetMode="External"/><Relationship Id="rId34" Type="http://schemas.openxmlformats.org/officeDocument/2006/relationships/hyperlink" Target="https://vlab.fandom.com/ru/wiki/%D0%9A%D0%B2%D0%B0%D0%BD%D1%82%D0%BE%D0%B2%D0%B0%D1%8F_%D1%85%D1%80%D0%BE%D0%BC%D0%BE%D0%B4%D0%B8%D0%BD%D0%B0%D0%BC%D0%B8%D0%BA%D0%B0" TargetMode="External"/><Relationship Id="rId42" Type="http://schemas.openxmlformats.org/officeDocument/2006/relationships/hyperlink" Target="https://vlab.fandom.com/ru/wiki/%D0%A2%D0%B5%D0%BE%D1%80%D0%B8%D1%8F_%D0%9F%D0%B5%D1%87%D1%87%D0%B5%D0%B8_%E2%80%94_%D0%9A%D0%B2%D0%B8%D0%BD%D0%BD" TargetMode="External"/><Relationship Id="rId47" Type="http://schemas.openxmlformats.org/officeDocument/2006/relationships/hyperlink" Target="https://vlab.fandom.com/ru/wiki/%D0%A1%D1%82%D0%B0%D0%BD%D0%B4%D0%B0%D1%80%D1%82%D0%BD%D0%B0%D1%8F_%D0%BC%D0%BE%D0%B4%D0%B5%D0%BB%D1%8C" TargetMode="External"/><Relationship Id="rId7" Type="http://schemas.openxmlformats.org/officeDocument/2006/relationships/hyperlink" Target="https://vlab.fandom.com/ru/wiki/%D0%92%D1%81%D0%B5%D0%BB%D0%B5%D0%BD%D0%BD%D0%B0%D1%8F" TargetMode="External"/><Relationship Id="rId12" Type="http://schemas.openxmlformats.org/officeDocument/2006/relationships/hyperlink" Target="https://vlab.fandom.com/ru/wiki/%D0%A1%D0%B8%D0%BB%D1%8C%D0%BD%D0%BE%D0%B5_%D0%B2%D0%B7%D0%B0%D0%B8%D0%BC%D0%BE%D0%B4%D0%B5%D0%B9%D1%81%D1%82%D0%B2%D0%B8%D0%B5" TargetMode="External"/><Relationship Id="rId17" Type="http://schemas.openxmlformats.org/officeDocument/2006/relationships/hyperlink" Target="https://vlab.fandom.com/ru/wiki/%D0%9A%D0%BE%D0%B1%D0%B0%D0%BB%D1%8C%D1%82" TargetMode="External"/><Relationship Id="rId25" Type="http://schemas.openxmlformats.org/officeDocument/2006/relationships/hyperlink" Target="https://vlab.fandom.com/ru/wiki/%D0%9A%D0%B2%D0%B0%D0%BD%D1%82%D0%BE%D0%B2%D0%B0%D1%8F_%D1%82%D0%B5%D0%BE%D1%80%D0%B8%D1%8F_%D0%BF%D0%BE%D0%BB%D1%8F" TargetMode="External"/><Relationship Id="rId33" Type="http://schemas.openxmlformats.org/officeDocument/2006/relationships/hyperlink" Target="https://vlab.fandom.com/ru/wiki/%D0%A4%D0%B8%D0%B7%D0%B8%D0%BA%D0%B0_%D1%8D%D0%BB%D0%B5%D0%BC%D0%B5%D0%BD%D1%82%D0%B0%D1%80%D0%BD%D1%8B%D1%85_%D1%87%D0%B0%D1%81%D1%82%D0%B8%D1%86" TargetMode="External"/><Relationship Id="rId38" Type="http://schemas.openxmlformats.org/officeDocument/2006/relationships/image" Target="media/image4.png"/><Relationship Id="rId46" Type="http://schemas.openxmlformats.org/officeDocument/2006/relationships/hyperlink" Target="https://vlab.fandom.com/ru/wiki/%D0%9F%D0%BE%D0%B7%D0%B8%D1%82%D1%80%D0%BE%D0%BD" TargetMode="External"/><Relationship Id="rId2" Type="http://schemas.openxmlformats.org/officeDocument/2006/relationships/styles" Target="styles.xml"/><Relationship Id="rId16" Type="http://schemas.openxmlformats.org/officeDocument/2006/relationships/hyperlink" Target="https://vlab.fandom.com/ru/wiki/%D0%97%D0%B0%D0%BA%D0%BE%D0%BD_%D1%81%D0%BE%D1%85%D1%80%D0%B0%D0%BD%D0%B5%D0%BD%D0%B8%D1%8F_%D0%B8%D0%BC%D0%BF%D1%83%D0%BB%D1%8C%D1%81%D0%B0" TargetMode="External"/><Relationship Id="rId20" Type="http://schemas.openxmlformats.org/officeDocument/2006/relationships/image" Target="media/image2.png"/><Relationship Id="rId29" Type="http://schemas.openxmlformats.org/officeDocument/2006/relationships/hyperlink" Target="https://vlab.fandom.com/ru/wiki/%D0%A1%D1%82%D0%B0%D0%BD%D0%B4%D0%B0%D1%80%D1%82%D0%BD%D0%B0%D1%8F_%D0%BC%D0%BE%D0%B4%D0%B5%D0%BB%D1%8C" TargetMode="External"/><Relationship Id="rId41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hyperlink" Target="https://vlab.fandom.com/ru/wiki/%D0%9C%D0%B0%D1%82%D0%B5%D1%80%D0%B8%D1%8F_(%D1%84%D0%B8%D0%B7%D0%B8%D0%BA%D0%B0)" TargetMode="External"/><Relationship Id="rId11" Type="http://schemas.openxmlformats.org/officeDocument/2006/relationships/hyperlink" Target="https://vlab.fandom.com/ru/wiki/%D0%90%D0%BD%D1%82%D0%B8%D1%87%D0%B0%D1%81%D1%82%D0%B8%D1%86%D0%B0" TargetMode="External"/><Relationship Id="rId24" Type="http://schemas.openxmlformats.org/officeDocument/2006/relationships/hyperlink" Target="https://vlab.fandom.com/ru/wiki/T-%D1%81%D0%B8%D0%BC%D0%BC%D0%B5%D1%82%D1%80%D0%B8%D1%8F" TargetMode="External"/><Relationship Id="rId32" Type="http://schemas.openxmlformats.org/officeDocument/2006/relationships/hyperlink" Target="https://vlab.fandom.com/ru/wiki/%D0%9A%D0%B2%D0%B0%D0%BD%D1%82%D0%BE%D0%B2%D0%B0%D1%8F_%D1%85%D1%80%D0%BE%D0%BC%D0%BE%D0%B4%D0%B8%D0%BD%D0%B0%D0%BC%D0%B8%D0%BA%D0%B0" TargetMode="External"/><Relationship Id="rId37" Type="http://schemas.openxmlformats.org/officeDocument/2006/relationships/image" Target="media/image3.png"/><Relationship Id="rId40" Type="http://schemas.openxmlformats.org/officeDocument/2006/relationships/image" Target="media/image6.png"/><Relationship Id="rId45" Type="http://schemas.openxmlformats.org/officeDocument/2006/relationships/hyperlink" Target="https://vlab.fandom.com/ru/wiki/%D0%AD%D0%BB%D0%B5%D0%BA%D1%82%D1%80%D0%BE%D0%BD" TargetMode="External"/><Relationship Id="rId5" Type="http://schemas.openxmlformats.org/officeDocument/2006/relationships/hyperlink" Target="https://vlab.fandom.com/ru/wiki/%D0%A4%D0%B8%D0%B7%D0%B8%D0%BA%D0%B0_%D1%8D%D0%BB%D0%B5%D0%BC%D0%B5%D0%BD%D1%82%D0%B0%D1%80%D0%BD%D1%8B%D1%85_%D1%87%D0%B0%D1%81%D1%82%D0%B8%D1%86" TargetMode="External"/><Relationship Id="rId15" Type="http://schemas.openxmlformats.org/officeDocument/2006/relationships/hyperlink" Target="https://vlab.fandom.com/ru/wiki/%D0%97%D0%B0%D0%BA%D0%BE%D0%BD_%D1%81%D0%BE%D1%85%D1%80%D0%B0%D0%BD%D0%B5%D0%BD%D0%B8%D1%8F_%D1%8D%D0%BD%D0%B5%D1%80%D0%B3%D0%B8%D0%B8" TargetMode="External"/><Relationship Id="rId23" Type="http://schemas.openxmlformats.org/officeDocument/2006/relationships/hyperlink" Target="https://vlab.fandom.com/ru/wiki/T-%D1%81%D0%B8%D0%BC%D0%BC%D0%B5%D1%82%D1%80%D0%B8%D1%8F" TargetMode="External"/><Relationship Id="rId28" Type="http://schemas.openxmlformats.org/officeDocument/2006/relationships/hyperlink" Target="http://physicsweb.org/articles/world/14/8/9" TargetMode="External"/><Relationship Id="rId36" Type="http://schemas.openxmlformats.org/officeDocument/2006/relationships/hyperlink" Target="https://vlab.fandom.com/ru/wiki/%D0%9D%D0%B5%D0%B9%D1%82%D1%80%D0%BE%D0%BD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s://vlab.fandom.com/ru/wiki/%D0%97%D0%B0%D1%80%D1%8F%D0%B4%D0%BE%D0%B2%D0%BE%D0%B5_%D1%81%D0%BE%D0%BF%D1%80%D1%8F%D0%B6%D0%B5%D0%BD%D0%B8%D0%B5" TargetMode="External"/><Relationship Id="rId19" Type="http://schemas.openxmlformats.org/officeDocument/2006/relationships/hyperlink" Target="https://static.wikia.nocookie.net/vlab/images/8/8e/Kaon-box-diagram.svg/revision/latest?cb=20090424012518&amp;path-prefix=ru" TargetMode="External"/><Relationship Id="rId31" Type="http://schemas.openxmlformats.org/officeDocument/2006/relationships/hyperlink" Target="https://vlab.fandom.com/ru/wiki/%D0%9A%D0%B2%D0%B0%D1%80%D0%BA" TargetMode="External"/><Relationship Id="rId44" Type="http://schemas.openxmlformats.org/officeDocument/2006/relationships/hyperlink" Target="https://vlab.fandom.com/ru/wiki/%D0%9D%D1%83%D0%BA%D0%BB%D0%BE%D0%BD" TargetMode="External"/><Relationship Id="rId4" Type="http://schemas.openxmlformats.org/officeDocument/2006/relationships/webSettings" Target="webSettings.xml"/><Relationship Id="rId9" Type="http://schemas.openxmlformats.org/officeDocument/2006/relationships/control" Target="activeX/activeX1.xml"/><Relationship Id="rId14" Type="http://schemas.openxmlformats.org/officeDocument/2006/relationships/hyperlink" Target="https://vlab.fandom.com/ru/wiki/%D0%A1%D0%B8%D0%BB%D1%8C%D0%BD%D0%BE%D0%B5_%D0%B2%D0%B7%D0%B0%D0%B8%D0%BC%D0%BE%D0%B4%D0%B5%D0%B9%D1%81%D1%82%D0%B2%D0%B8%D0%B5" TargetMode="External"/><Relationship Id="rId22" Type="http://schemas.openxmlformats.org/officeDocument/2006/relationships/hyperlink" Target="https://vlab.fandom.com/ru/wiki/CPT-%D0%B8%D0%BD%D0%B2%D0%B0%D1%80%D0%B8%D0%B0%D0%BD%D1%82%D0%BD%D0%BE%D1%81%D1%82%D1%8C" TargetMode="External"/><Relationship Id="rId27" Type="http://schemas.openxmlformats.org/officeDocument/2006/relationships/hyperlink" Target="https://vlab.fandom.com/ru/wiki/B-%D0%BC%D0%B5%D0%B7%D0%BE%D0%BD" TargetMode="External"/><Relationship Id="rId30" Type="http://schemas.openxmlformats.org/officeDocument/2006/relationships/hyperlink" Target="https://vlab.fandom.com/ru/wiki/CKM-%D0%BC%D0%B0%D1%82%D1%80%D0%B8%D1%86%D0%B0" TargetMode="External"/><Relationship Id="rId35" Type="http://schemas.openxmlformats.org/officeDocument/2006/relationships/hyperlink" Target="https://vlab.fandom.com/ru/wiki/%D0%AD%D0%BB%D0%B5%D0%BA%D1%82%D1%80%D0%B8%D1%87%D0%B5%D1%81%D0%BA%D0%B8%D0%B9_%D0%B4%D0%B8%D0%BF%D0%BE%D0%BB%D1%8C%D0%BD%D1%8B%D0%B9_%D0%BC%D0%BE%D0%BC%D0%B5%D0%BD%D1%82" TargetMode="External"/><Relationship Id="rId43" Type="http://schemas.openxmlformats.org/officeDocument/2006/relationships/hyperlink" Target="https://vlab.fandom.com/ru/wiki/%D0%91%D0%BE%D0%BB%D1%8C%D1%88%D0%BE%D0%B9_%D0%B2%D0%B7%D1%80%D1%8B%D0%B2" TargetMode="External"/><Relationship Id="rId48" Type="http://schemas.openxmlformats.org/officeDocument/2006/relationships/fontTable" Target="fontTable.xml"/><Relationship Id="rId8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6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2424</Words>
  <Characters>13822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Диас</dc:creator>
  <cp:lastModifiedBy>Пользователь</cp:lastModifiedBy>
  <cp:revision>3</cp:revision>
  <dcterms:created xsi:type="dcterms:W3CDTF">2022-11-08T16:46:00Z</dcterms:created>
  <dcterms:modified xsi:type="dcterms:W3CDTF">2022-11-08T16:46:00Z</dcterms:modified>
</cp:coreProperties>
</file>